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FC1DCD" w:rsidRDefault="00FC1DCD" w:rsidP="00FC1DCD">
      <w:pPr>
        <w:jc w:val="center"/>
      </w:pPr>
    </w:p>
    <w:p w:rsidR="00FC1DCD" w:rsidRDefault="00FC1DCD" w:rsidP="00FC1DCD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1A5144" w:rsidRPr="00FC1DCD" w:rsidRDefault="001A5144" w:rsidP="001A5144">
      <w:pPr>
        <w:jc w:val="right"/>
      </w:pPr>
      <w:r w:rsidRPr="00FC1DCD">
        <w:t xml:space="preserve">            </w:t>
      </w:r>
    </w:p>
    <w:p w:rsidR="001A5144" w:rsidRPr="00FC1DCD" w:rsidRDefault="001A5144" w:rsidP="001A5144">
      <w:pPr>
        <w:jc w:val="center"/>
      </w:pPr>
      <w:r w:rsidRPr="00FC1DCD">
        <w:t xml:space="preserve">                                                                                          </w:t>
      </w:r>
    </w:p>
    <w:p w:rsidR="005E1E84" w:rsidRPr="00FC1DCD" w:rsidRDefault="005E1E8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ind w:firstLine="720"/>
        <w:jc w:val="center"/>
      </w:pPr>
      <w:r w:rsidRPr="00FC1DCD">
        <w:t>Методическая разработка практического занятия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1. Название: Организация лечебного питания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2. Код темы занятия по унифицированной программе: </w:t>
      </w:r>
      <w:r w:rsidRPr="00FC1DCD">
        <w:rPr>
          <w:rStyle w:val="a5"/>
          <w:b w:val="0"/>
          <w:bCs w:val="0"/>
        </w:rPr>
        <w:t>ОД</w:t>
      </w:r>
      <w:proofErr w:type="gramStart"/>
      <w:r w:rsidRPr="00FC1DCD">
        <w:rPr>
          <w:rStyle w:val="a5"/>
          <w:b w:val="0"/>
          <w:bCs w:val="0"/>
        </w:rPr>
        <w:t>.О</w:t>
      </w:r>
      <w:proofErr w:type="gramEnd"/>
      <w:r w:rsidRPr="00FC1DCD">
        <w:rPr>
          <w:rStyle w:val="a5"/>
          <w:b w:val="0"/>
          <w:bCs w:val="0"/>
        </w:rPr>
        <w:t>.01.</w:t>
      </w:r>
      <w:r w:rsidRPr="00FC1DCD">
        <w:t>12.2.</w:t>
      </w:r>
    </w:p>
    <w:p w:rsidR="001A5144" w:rsidRPr="00FC1DCD" w:rsidRDefault="001A5144" w:rsidP="001A5144">
      <w:pPr>
        <w:ind w:left="720"/>
        <w:jc w:val="both"/>
      </w:pPr>
      <w:r w:rsidRPr="00FC1DCD">
        <w:t>3. Наименование цикла:  ординатура «гастроэнтерология»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4. Контингент обучающихся: ординаторы по специальности «Гастроэнтерология»</w:t>
      </w:r>
    </w:p>
    <w:p w:rsidR="001A5144" w:rsidRPr="00FC1DCD" w:rsidRDefault="001A5144" w:rsidP="001A5144">
      <w:pPr>
        <w:ind w:left="720"/>
        <w:jc w:val="both"/>
      </w:pPr>
      <w:r w:rsidRPr="00FC1DCD">
        <w:t>5. Продолжительность занятия: 2  часа.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6. Место проведения: учебная комната,  РКБ им. Г. Г. </w:t>
      </w:r>
      <w:proofErr w:type="spellStart"/>
      <w:r w:rsidRPr="00FC1DCD">
        <w:t>Куватова</w:t>
      </w:r>
      <w:proofErr w:type="spellEnd"/>
      <w:r w:rsidRPr="00FC1DCD">
        <w:t>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7. Цели: В результате освоения темы ординатор должен уметь: рассмотреть и обсудить современные данные по организации лечебного питания.</w:t>
      </w:r>
    </w:p>
    <w:p w:rsidR="001A5144" w:rsidRPr="00FC1DCD" w:rsidRDefault="001A5144" w:rsidP="001A5144">
      <w:pPr>
        <w:pStyle w:val="a3"/>
        <w:ind w:left="0"/>
        <w:jc w:val="both"/>
        <w:rPr>
          <w:rFonts w:ascii="Times New Roman" w:hAnsi="Times New Roman" w:cs="Times New Roman"/>
        </w:rPr>
      </w:pPr>
      <w:r w:rsidRPr="00FC1DCD">
        <w:rPr>
          <w:rFonts w:ascii="Times New Roman" w:hAnsi="Times New Roman" w:cs="Times New Roman"/>
        </w:rPr>
        <w:t xml:space="preserve">                </w:t>
      </w:r>
      <w:r w:rsidRPr="00FC1DCD">
        <w:rPr>
          <w:rFonts w:ascii="Times New Roman" w:hAnsi="Times New Roman" w:cs="Times New Roman"/>
          <w:sz w:val="24"/>
          <w:szCs w:val="24"/>
        </w:rPr>
        <w:t>8. Для формирования профессиональной компетенции ординатор      должен знать: Принципы организации лечебного питания. В многопрофильных больницах.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>В санаторно-курортных учреждениях. В санаториях-профилакториях. В домашних условиях. Методика построения диет и назначение лечебного питания. Характеристика лечебных диет, понятие о базисных диетах. Руководство службой питания. Роль совета по питанию. Обязанности должностных лиц. Технические вопросы организации лечебного питания. Инструктивные материалы и приказы по организации лечебного питания.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>9. Задачи занятия: обсудить современные данные по организации лечебного питания.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10. План занятия: </w:t>
      </w:r>
    </w:p>
    <w:p w:rsidR="001A5144" w:rsidRPr="00FC1DCD" w:rsidRDefault="001A5144" w:rsidP="001A5144">
      <w:pPr>
        <w:ind w:left="720"/>
        <w:jc w:val="both"/>
      </w:pPr>
      <w:r w:rsidRPr="00FC1DCD">
        <w:t>Контроль исходного уровня знаний клинических ординаторов – 15 мин.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1,5 часа</w:t>
      </w:r>
      <w:r w:rsidRPr="00FC1DC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: </w:t>
      </w:r>
      <w:r w:rsidRPr="00FC1DCD">
        <w:rPr>
          <w:rFonts w:ascii="Times New Roman" w:hAnsi="Times New Roman" w:cs="Times New Roman"/>
          <w:sz w:val="24"/>
          <w:szCs w:val="24"/>
        </w:rPr>
        <w:t>Организация лечебного питания</w:t>
      </w:r>
    </w:p>
    <w:p w:rsidR="001A5144" w:rsidRPr="00FC1DCD" w:rsidRDefault="001A5144" w:rsidP="001A5144">
      <w:pPr>
        <w:ind w:left="720"/>
        <w:jc w:val="both"/>
      </w:pPr>
      <w:r w:rsidRPr="00FC1DCD">
        <w:t>Разбор статистических данных – 15 мин.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11. Перечень оборудования, документации объектов изучения: 4 больных и 4 истории болезни больных.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 xml:space="preserve">12. </w:t>
      </w:r>
      <w:proofErr w:type="gramStart"/>
      <w:r w:rsidRPr="00FC1DC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13. Практические навыки:</w:t>
      </w:r>
      <w:r w:rsidRPr="00FC1D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>уметь рассмотреть и обсудить современные данные по организации лечебного питания.</w:t>
      </w:r>
    </w:p>
    <w:p w:rsidR="001A5144" w:rsidRPr="00FC1DCD" w:rsidRDefault="001A5144" w:rsidP="001A5144">
      <w:pPr>
        <w:tabs>
          <w:tab w:val="num" w:pos="1080"/>
        </w:tabs>
        <w:jc w:val="both"/>
      </w:pP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14. Литература: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t>Основная:  </w:t>
      </w:r>
      <w:r w:rsidRPr="00FC1DCD">
        <w:rPr>
          <w:color w:val="000000"/>
        </w:rPr>
        <w:t> </w:t>
      </w:r>
      <w:r w:rsidRPr="00FC1DCD">
        <w:rPr>
          <w:color w:val="000000"/>
          <w:shd w:val="clear" w:color="auto" w:fill="FFFFFF"/>
        </w:rPr>
        <w:t>Гастроэнтерологи</w:t>
      </w:r>
      <w:r w:rsidRPr="00FC1DCD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FC1DCD">
        <w:rPr>
          <w:color w:val="000000"/>
        </w:rPr>
        <w:t>Вахтангишвили</w:t>
      </w:r>
      <w:proofErr w:type="spellEnd"/>
      <w:r w:rsidRPr="00FC1DCD">
        <w:rPr>
          <w:color w:val="000000"/>
        </w:rPr>
        <w:t xml:space="preserve">, В. В. </w:t>
      </w:r>
      <w:proofErr w:type="spellStart"/>
      <w:r w:rsidRPr="00FC1DCD">
        <w:rPr>
          <w:color w:val="000000"/>
        </w:rPr>
        <w:t>Кржечковская</w:t>
      </w:r>
      <w:proofErr w:type="spellEnd"/>
      <w:r w:rsidRPr="00FC1DCD">
        <w:rPr>
          <w:color w:val="000000"/>
        </w:rPr>
        <w:t>. - Ростов н</w:t>
      </w:r>
      <w:proofErr w:type="gramStart"/>
      <w:r w:rsidRPr="00FC1DCD">
        <w:rPr>
          <w:color w:val="000000"/>
        </w:rPr>
        <w:t>/Д</w:t>
      </w:r>
      <w:proofErr w:type="gramEnd"/>
      <w:r w:rsidRPr="00FC1DCD">
        <w:rPr>
          <w:color w:val="000000"/>
        </w:rPr>
        <w:t>: Феникс, 2009. - 317 с. 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C1DCD">
        <w:rPr>
          <w:color w:val="000000"/>
        </w:rPr>
        <w:t>послевуз</w:t>
      </w:r>
      <w:proofErr w:type="spellEnd"/>
      <w:r w:rsidRPr="00FC1DCD">
        <w:rPr>
          <w:color w:val="000000"/>
        </w:rPr>
        <w:t xml:space="preserve">. проф. образования врачей/ Российская гастроэнтерологическая ассоциация, Ассоциация </w:t>
      </w:r>
      <w:r w:rsidRPr="00FC1DCD">
        <w:rPr>
          <w:color w:val="000000"/>
        </w:rPr>
        <w:lastRenderedPageBreak/>
        <w:t xml:space="preserve">медицинских обществ по качеству; ред. В. Т. Ивашкин.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2008. - 700 с.: </w:t>
      </w:r>
      <w:proofErr w:type="spellStart"/>
      <w:r w:rsidRPr="00FC1DCD">
        <w:rPr>
          <w:color w:val="000000"/>
        </w:rPr>
        <w:t>цв.ил</w:t>
      </w:r>
      <w:proofErr w:type="spellEnd"/>
      <w:r w:rsidRPr="00FC1DCD">
        <w:rPr>
          <w:color w:val="000000"/>
        </w:rPr>
        <w:t>., рис., табл. + 1 эл. опт</w:t>
      </w:r>
      <w:proofErr w:type="gramStart"/>
      <w:r w:rsidRPr="00FC1DCD">
        <w:rPr>
          <w:color w:val="000000"/>
        </w:rPr>
        <w:t>.</w:t>
      </w:r>
      <w:proofErr w:type="gramEnd"/>
      <w:r w:rsidRPr="00FC1DCD">
        <w:rPr>
          <w:color w:val="000000"/>
        </w:rPr>
        <w:t xml:space="preserve"> </w:t>
      </w:r>
      <w:proofErr w:type="gramStart"/>
      <w:r w:rsidRPr="00FC1DCD">
        <w:rPr>
          <w:color w:val="000000"/>
        </w:rPr>
        <w:t>д</w:t>
      </w:r>
      <w:proofErr w:type="gramEnd"/>
      <w:r w:rsidRPr="00FC1DCD">
        <w:rPr>
          <w:color w:val="000000"/>
        </w:rPr>
        <w:t xml:space="preserve">иск (CD-ROM). - (Национальные руководства). 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>Клиническая диетология: руководство/ В. П. Шевченко</w:t>
      </w:r>
      <w:proofErr w:type="gramStart"/>
      <w:r w:rsidRPr="00FC1DCD">
        <w:rPr>
          <w:color w:val="000000"/>
        </w:rPr>
        <w:t xml:space="preserve"> ;</w:t>
      </w:r>
      <w:proofErr w:type="gramEnd"/>
      <w:r w:rsidRPr="00FC1DCD">
        <w:rPr>
          <w:color w:val="000000"/>
        </w:rPr>
        <w:t xml:space="preserve"> под ред. В. Т. Ивашкина.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2009. - 256 с.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D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FC1DC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C1DC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FC1DCD">
        <w:rPr>
          <w:rStyle w:val="a4"/>
          <w:rFonts w:ascii="Times New Roman" w:hAnsi="Times New Roman"/>
          <w:sz w:val="24"/>
          <w:szCs w:val="24"/>
        </w:rPr>
        <w:t>N</w:t>
      </w:r>
      <w:r w:rsidRPr="00FC1DC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A5144" w:rsidRPr="00FC1DCD" w:rsidRDefault="001A5144" w:rsidP="001A5144">
      <w:pPr>
        <w:widowControl w:val="0"/>
        <w:autoSpaceDE w:val="0"/>
        <w:autoSpaceDN w:val="0"/>
        <w:adjustRightInd w:val="0"/>
        <w:jc w:val="both"/>
      </w:pPr>
    </w:p>
    <w:p w:rsidR="001A5144" w:rsidRPr="00FC1DCD" w:rsidRDefault="001A5144" w:rsidP="001A5144">
      <w:r w:rsidRPr="00FC1DCD">
        <w:tab/>
      </w:r>
      <w:r w:rsidRPr="00FC1DCD">
        <w:tab/>
      </w: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Default="001A5144" w:rsidP="001A5144">
      <w:pPr>
        <w:jc w:val="center"/>
      </w:pPr>
    </w:p>
    <w:p w:rsidR="00FC1DCD" w:rsidRDefault="00FC1DCD" w:rsidP="001A5144">
      <w:pPr>
        <w:jc w:val="center"/>
      </w:pPr>
    </w:p>
    <w:p w:rsidR="00FC1DCD" w:rsidRDefault="00FC1DCD" w:rsidP="001A5144">
      <w:pPr>
        <w:jc w:val="center"/>
      </w:pPr>
    </w:p>
    <w:p w:rsidR="00FC1DCD" w:rsidRDefault="00FC1DCD" w:rsidP="001A5144">
      <w:pPr>
        <w:jc w:val="center"/>
      </w:pPr>
    </w:p>
    <w:p w:rsidR="00FC1DCD" w:rsidRPr="00FC1DCD" w:rsidRDefault="00FC1DCD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FC1DCD" w:rsidRDefault="00FC1DCD" w:rsidP="00FC1DCD">
      <w:pPr>
        <w:jc w:val="center"/>
      </w:pPr>
    </w:p>
    <w:p w:rsidR="00FC1DCD" w:rsidRDefault="00FC1DCD" w:rsidP="00FC1DCD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FC1DCD" w:rsidRDefault="00FC1DCD" w:rsidP="001A5144">
      <w:pPr>
        <w:jc w:val="right"/>
      </w:pPr>
    </w:p>
    <w:p w:rsidR="005E1E84" w:rsidRDefault="005E1E84" w:rsidP="001A5144">
      <w:pPr>
        <w:jc w:val="center"/>
      </w:pPr>
    </w:p>
    <w:p w:rsidR="00FC1DCD" w:rsidRDefault="00FC1DCD" w:rsidP="001A5144">
      <w:pPr>
        <w:jc w:val="center"/>
      </w:pPr>
    </w:p>
    <w:p w:rsidR="00FC1DCD" w:rsidRPr="00FC1DCD" w:rsidRDefault="00FC1DCD" w:rsidP="001A5144">
      <w:pPr>
        <w:jc w:val="center"/>
      </w:pPr>
    </w:p>
    <w:p w:rsidR="001A5144" w:rsidRPr="00FC1DCD" w:rsidRDefault="001A5144" w:rsidP="001A5144">
      <w:pPr>
        <w:ind w:firstLine="720"/>
        <w:jc w:val="center"/>
      </w:pPr>
      <w:r w:rsidRPr="00FC1DCD">
        <w:t>Методическая разработка практического занятия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1. Название: Основы технологии приготовления пищи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2. Код темы занятия по унифицированной программе: </w:t>
      </w:r>
      <w:r w:rsidRPr="00FC1DCD">
        <w:rPr>
          <w:rStyle w:val="a5"/>
          <w:b w:val="0"/>
          <w:bCs w:val="0"/>
        </w:rPr>
        <w:t>ОД</w:t>
      </w:r>
      <w:proofErr w:type="gramStart"/>
      <w:r w:rsidRPr="00FC1DCD">
        <w:rPr>
          <w:rStyle w:val="a5"/>
          <w:b w:val="0"/>
          <w:bCs w:val="0"/>
        </w:rPr>
        <w:t>.О</w:t>
      </w:r>
      <w:proofErr w:type="gramEnd"/>
      <w:r w:rsidRPr="00FC1DCD">
        <w:rPr>
          <w:rStyle w:val="a5"/>
          <w:b w:val="0"/>
          <w:bCs w:val="0"/>
        </w:rPr>
        <w:t>.01.</w:t>
      </w:r>
      <w:r w:rsidRPr="00FC1DCD">
        <w:t>12.4.</w:t>
      </w:r>
    </w:p>
    <w:p w:rsidR="001A5144" w:rsidRPr="00FC1DCD" w:rsidRDefault="001A5144" w:rsidP="001A5144">
      <w:pPr>
        <w:ind w:left="720"/>
        <w:jc w:val="both"/>
      </w:pPr>
      <w:r w:rsidRPr="00FC1DCD">
        <w:t>3. Наименование цикла:  ординатура «гастроэнтерология»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1A5144" w:rsidRPr="00FC1DCD" w:rsidRDefault="001A5144" w:rsidP="001A5144">
      <w:pPr>
        <w:ind w:left="720"/>
        <w:jc w:val="both"/>
      </w:pPr>
      <w:r w:rsidRPr="00FC1DCD">
        <w:t>5. Продолжительность занятия: 3  часа.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6. Место проведения: учебная комната,  РКБ им. Г. Г. </w:t>
      </w:r>
      <w:proofErr w:type="spellStart"/>
      <w:r w:rsidRPr="00FC1DCD">
        <w:t>Куватова</w:t>
      </w:r>
      <w:proofErr w:type="spellEnd"/>
      <w:r w:rsidRPr="00FC1DCD">
        <w:t>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7. Цели: В результате освоения темы ординатор должен уметь: рассмотреть и обсудить современные данные по основам технологии приготовления пищи</w:t>
      </w:r>
    </w:p>
    <w:p w:rsidR="001A5144" w:rsidRPr="00FC1DCD" w:rsidRDefault="001A5144" w:rsidP="001A5144">
      <w:pPr>
        <w:pStyle w:val="a3"/>
        <w:ind w:left="360"/>
        <w:jc w:val="both"/>
        <w:rPr>
          <w:rFonts w:ascii="Times New Roman" w:hAnsi="Times New Roman" w:cs="Times New Roman"/>
        </w:rPr>
      </w:pPr>
      <w:r w:rsidRPr="00FC1DCD">
        <w:rPr>
          <w:rFonts w:ascii="Times New Roman" w:hAnsi="Times New Roman" w:cs="Times New Roman"/>
        </w:rPr>
        <w:t xml:space="preserve">        </w:t>
      </w:r>
      <w:r w:rsidRPr="00FC1DCD">
        <w:rPr>
          <w:rFonts w:ascii="Times New Roman" w:hAnsi="Times New Roman" w:cs="Times New Roman"/>
          <w:sz w:val="24"/>
          <w:szCs w:val="24"/>
        </w:rPr>
        <w:t xml:space="preserve">8. Для формирования профессиональной компетенции  ординатор      должен знать: Технологические методы обработки продуктов. Методы, обеспечивающие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механическое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желудочно-кишечного тракта. Методы, обеспечивающие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химическое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желудочно-кишечного тракта. Методы, обеспечивающие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термическое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щажение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желудочно-кишечного тракта. Обогащение рациона дополнительными пищевыми факторами. Белковые продукты. Витамины. Минеральные вещества.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Липотропные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вещества. Полезная флора.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 xml:space="preserve">Пищевые волокна. Основные технологии приготовления пищевых блюд.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качеством готовых блюд.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>9. Задачи занятия: обсудить современные данные по организации лечебного питания.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10. План занятия: </w:t>
      </w:r>
    </w:p>
    <w:p w:rsidR="001A5144" w:rsidRPr="00FC1DCD" w:rsidRDefault="001A5144" w:rsidP="001A5144">
      <w:pPr>
        <w:ind w:left="720"/>
        <w:jc w:val="both"/>
      </w:pPr>
      <w:r w:rsidRPr="00FC1DCD">
        <w:t>Контроль исходного уровня знаний клинических ординаторов – 15 мин.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2,5 часа</w:t>
      </w:r>
      <w:r w:rsidRPr="00FC1DC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: </w:t>
      </w:r>
      <w:r w:rsidRPr="00FC1DCD">
        <w:rPr>
          <w:rFonts w:ascii="Times New Roman" w:hAnsi="Times New Roman" w:cs="Times New Roman"/>
          <w:sz w:val="24"/>
          <w:szCs w:val="24"/>
        </w:rPr>
        <w:t>Основы технологии приготовления пищи.</w:t>
      </w:r>
    </w:p>
    <w:p w:rsidR="001A5144" w:rsidRPr="00FC1DCD" w:rsidRDefault="001A5144" w:rsidP="001A5144">
      <w:pPr>
        <w:ind w:left="720"/>
        <w:jc w:val="both"/>
      </w:pPr>
      <w:r w:rsidRPr="00FC1DCD">
        <w:t>Разбор статистических данных – 15 мин.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11. Перечень оборудования, документации объектов изучения: 4 больных и 4 истории болезни больных.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 xml:space="preserve">12. </w:t>
      </w:r>
      <w:proofErr w:type="gramStart"/>
      <w:r w:rsidRPr="00FC1DC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13. Практические навыки:</w:t>
      </w:r>
      <w:r w:rsidRPr="00FC1D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>уметь рассмотреть и обсудить современные данные по организации лечебного питания.</w:t>
      </w:r>
    </w:p>
    <w:p w:rsidR="001A5144" w:rsidRPr="00FC1DCD" w:rsidRDefault="001A5144" w:rsidP="001A5144">
      <w:pPr>
        <w:tabs>
          <w:tab w:val="num" w:pos="1080"/>
        </w:tabs>
        <w:jc w:val="both"/>
      </w:pP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14. Литература: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t>Основная:  </w:t>
      </w:r>
      <w:r w:rsidRPr="00FC1DCD">
        <w:rPr>
          <w:color w:val="000000"/>
        </w:rPr>
        <w:t> </w:t>
      </w:r>
      <w:r w:rsidRPr="00FC1DCD">
        <w:rPr>
          <w:color w:val="000000"/>
          <w:shd w:val="clear" w:color="auto" w:fill="FFFFFF"/>
        </w:rPr>
        <w:t>Гастроэнтерологи</w:t>
      </w:r>
      <w:r w:rsidRPr="00FC1DCD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FC1DCD">
        <w:rPr>
          <w:color w:val="000000"/>
        </w:rPr>
        <w:t>Вахтангишвили</w:t>
      </w:r>
      <w:proofErr w:type="spellEnd"/>
      <w:r w:rsidRPr="00FC1DCD">
        <w:rPr>
          <w:color w:val="000000"/>
        </w:rPr>
        <w:t xml:space="preserve">, В. В. </w:t>
      </w:r>
      <w:proofErr w:type="spellStart"/>
      <w:r w:rsidRPr="00FC1DCD">
        <w:rPr>
          <w:color w:val="000000"/>
        </w:rPr>
        <w:t>Кржечковская</w:t>
      </w:r>
      <w:proofErr w:type="spellEnd"/>
      <w:r w:rsidRPr="00FC1DCD">
        <w:rPr>
          <w:color w:val="000000"/>
        </w:rPr>
        <w:t>. - Ростов н</w:t>
      </w:r>
      <w:proofErr w:type="gramStart"/>
      <w:r w:rsidRPr="00FC1DCD">
        <w:rPr>
          <w:color w:val="000000"/>
        </w:rPr>
        <w:t>/Д</w:t>
      </w:r>
      <w:proofErr w:type="gramEnd"/>
      <w:r w:rsidRPr="00FC1DCD">
        <w:rPr>
          <w:color w:val="000000"/>
        </w:rPr>
        <w:t>: Феникс, 2009. - 317 с. 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lastRenderedPageBreak/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C1DCD">
        <w:rPr>
          <w:color w:val="000000"/>
        </w:rPr>
        <w:t>послевуз</w:t>
      </w:r>
      <w:proofErr w:type="spellEnd"/>
      <w:r w:rsidRPr="00FC1DC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2008. - 700 с.: </w:t>
      </w:r>
      <w:proofErr w:type="spellStart"/>
      <w:r w:rsidRPr="00FC1DCD">
        <w:rPr>
          <w:color w:val="000000"/>
        </w:rPr>
        <w:t>цв.ил</w:t>
      </w:r>
      <w:proofErr w:type="spellEnd"/>
      <w:r w:rsidRPr="00FC1DCD">
        <w:rPr>
          <w:color w:val="000000"/>
        </w:rPr>
        <w:t>., рис., табл. + 1 эл. опт</w:t>
      </w:r>
      <w:proofErr w:type="gramStart"/>
      <w:r w:rsidRPr="00FC1DCD">
        <w:rPr>
          <w:color w:val="000000"/>
        </w:rPr>
        <w:t>.</w:t>
      </w:r>
      <w:proofErr w:type="gramEnd"/>
      <w:r w:rsidRPr="00FC1DCD">
        <w:rPr>
          <w:color w:val="000000"/>
        </w:rPr>
        <w:t xml:space="preserve"> </w:t>
      </w:r>
      <w:proofErr w:type="gramStart"/>
      <w:r w:rsidRPr="00FC1DCD">
        <w:rPr>
          <w:color w:val="000000"/>
        </w:rPr>
        <w:t>д</w:t>
      </w:r>
      <w:proofErr w:type="gramEnd"/>
      <w:r w:rsidRPr="00FC1DCD">
        <w:rPr>
          <w:color w:val="000000"/>
        </w:rPr>
        <w:t xml:space="preserve">иск (CD-ROM). - (Национальные руководства). 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>Клиническая диетология: руководство/ В. П. Шевченко</w:t>
      </w:r>
      <w:proofErr w:type="gramStart"/>
      <w:r w:rsidRPr="00FC1DCD">
        <w:rPr>
          <w:color w:val="000000"/>
        </w:rPr>
        <w:t xml:space="preserve"> ;</w:t>
      </w:r>
      <w:proofErr w:type="gramEnd"/>
      <w:r w:rsidRPr="00FC1DCD">
        <w:rPr>
          <w:color w:val="000000"/>
        </w:rPr>
        <w:t xml:space="preserve"> под ред. В. Т. Ивашкина.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2009. - 256 с.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D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FC1DC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C1DC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FC1DCD">
        <w:rPr>
          <w:rStyle w:val="a4"/>
          <w:rFonts w:ascii="Times New Roman" w:hAnsi="Times New Roman"/>
          <w:sz w:val="24"/>
          <w:szCs w:val="24"/>
        </w:rPr>
        <w:t>N</w:t>
      </w:r>
      <w:r w:rsidRPr="00FC1DC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A5144" w:rsidRPr="00FC1DCD" w:rsidRDefault="001A5144" w:rsidP="001A5144">
      <w:pPr>
        <w:widowControl w:val="0"/>
        <w:autoSpaceDE w:val="0"/>
        <w:autoSpaceDN w:val="0"/>
        <w:adjustRightInd w:val="0"/>
        <w:jc w:val="both"/>
      </w:pPr>
    </w:p>
    <w:p w:rsidR="001A5144" w:rsidRPr="00FC1DCD" w:rsidRDefault="001A5144" w:rsidP="001A5144">
      <w:pPr>
        <w:jc w:val="center"/>
      </w:pPr>
    </w:p>
    <w:p w:rsidR="00FC1DCD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FC1DCD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FC1DCD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FC1DCD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FC1DCD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FC1DCD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FC1DCD" w:rsidRDefault="00FC1DCD" w:rsidP="00FC1DCD">
      <w:pPr>
        <w:jc w:val="center"/>
      </w:pPr>
    </w:p>
    <w:p w:rsidR="00FC1DCD" w:rsidRDefault="00FC1DCD" w:rsidP="00FC1DCD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1A5144" w:rsidRPr="00FC1DCD" w:rsidRDefault="001A5144" w:rsidP="0069312A">
      <w:pPr>
        <w:jc w:val="right"/>
      </w:pPr>
      <w:r w:rsidRPr="00FC1DCD">
        <w:t xml:space="preserve">                                         </w:t>
      </w:r>
      <w:r w:rsidR="005E1E84" w:rsidRPr="00FC1DCD">
        <w:t xml:space="preserve">                               </w:t>
      </w:r>
    </w:p>
    <w:p w:rsidR="001A5144" w:rsidRPr="00FC1DCD" w:rsidRDefault="001A5144" w:rsidP="00FC1DCD">
      <w:r w:rsidRPr="00FC1DCD">
        <w:t xml:space="preserve">                                                                                          </w:t>
      </w:r>
    </w:p>
    <w:p w:rsidR="005E1E84" w:rsidRPr="00FC1DCD" w:rsidRDefault="005E1E84" w:rsidP="001A5144">
      <w:pPr>
        <w:jc w:val="center"/>
      </w:pPr>
    </w:p>
    <w:p w:rsidR="001A5144" w:rsidRPr="00FC1DCD" w:rsidRDefault="001A5144" w:rsidP="001A5144">
      <w:pPr>
        <w:ind w:firstLine="720"/>
        <w:jc w:val="center"/>
      </w:pPr>
      <w:r w:rsidRPr="00FC1DCD">
        <w:t>Методическая разработка практического занятия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1. Название: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Строение, биологическая роль и пищевые источники важнейших нутриентов.</w:t>
      </w:r>
      <w:proofErr w:type="gramEnd"/>
    </w:p>
    <w:p w:rsidR="001A5144" w:rsidRPr="00FC1DCD" w:rsidRDefault="001A5144" w:rsidP="001A5144">
      <w:pPr>
        <w:ind w:left="720"/>
        <w:jc w:val="both"/>
      </w:pPr>
      <w:r w:rsidRPr="00FC1DCD">
        <w:t xml:space="preserve">2. Код темы занятия по унифицированной программе: </w:t>
      </w:r>
      <w:r w:rsidRPr="00FC1DCD">
        <w:rPr>
          <w:rStyle w:val="a5"/>
          <w:b w:val="0"/>
          <w:bCs w:val="0"/>
        </w:rPr>
        <w:t>ОД</w:t>
      </w:r>
      <w:proofErr w:type="gramStart"/>
      <w:r w:rsidRPr="00FC1DCD">
        <w:rPr>
          <w:rStyle w:val="a5"/>
          <w:b w:val="0"/>
          <w:bCs w:val="0"/>
        </w:rPr>
        <w:t>.О</w:t>
      </w:r>
      <w:proofErr w:type="gramEnd"/>
      <w:r w:rsidRPr="00FC1DCD">
        <w:rPr>
          <w:rStyle w:val="a5"/>
          <w:b w:val="0"/>
          <w:bCs w:val="0"/>
        </w:rPr>
        <w:t>.01.</w:t>
      </w:r>
      <w:r w:rsidRPr="00FC1DCD">
        <w:t>12.2.</w:t>
      </w:r>
    </w:p>
    <w:p w:rsidR="001A5144" w:rsidRPr="00FC1DCD" w:rsidRDefault="001A5144" w:rsidP="001A5144">
      <w:pPr>
        <w:ind w:left="720"/>
        <w:jc w:val="both"/>
      </w:pPr>
      <w:r w:rsidRPr="00FC1DCD">
        <w:t>3. Наименование цикла: ординатура «гастроэнтерология»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1A5144" w:rsidRPr="00FC1DCD" w:rsidRDefault="001A5144" w:rsidP="001A5144">
      <w:pPr>
        <w:ind w:left="720"/>
        <w:jc w:val="both"/>
      </w:pPr>
      <w:r w:rsidRPr="00FC1DCD">
        <w:t>5. Продолжительность занятия: 2  часа.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6. Место проведения: учебная комната,  РКБ им. Г. Г. </w:t>
      </w:r>
      <w:proofErr w:type="spellStart"/>
      <w:r w:rsidRPr="00FC1DCD">
        <w:t>Куватова</w:t>
      </w:r>
      <w:proofErr w:type="spellEnd"/>
      <w:r w:rsidRPr="00FC1DCD">
        <w:t>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>7</w:t>
      </w:r>
      <w:r w:rsidRPr="00FC1DCD">
        <w:rPr>
          <w:rFonts w:ascii="Times New Roman" w:hAnsi="Times New Roman" w:cs="Times New Roman"/>
          <w:sz w:val="24"/>
          <w:szCs w:val="24"/>
        </w:rPr>
        <w:t xml:space="preserve">. Цели: В результате освоения темы ординатор должен уметь: рассмотреть и обсудить современные данные по строению, биологической роли и пищевым источникам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важнейших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нутриентов.</w:t>
      </w:r>
    </w:p>
    <w:p w:rsidR="001A5144" w:rsidRPr="00FC1DCD" w:rsidRDefault="001A5144" w:rsidP="001A514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 xml:space="preserve">       </w:t>
      </w:r>
      <w:r w:rsidRPr="00FC1DCD">
        <w:rPr>
          <w:rFonts w:ascii="Times New Roman" w:hAnsi="Times New Roman" w:cs="Times New Roman"/>
          <w:sz w:val="24"/>
          <w:szCs w:val="24"/>
        </w:rPr>
        <w:t>8. Для формирования профессиональной компетенции ординатор      должен знать: Белки.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 xml:space="preserve">Классификация. Классификация аминокислот. Простые и сложные белки. Содержание белков в важнейших пищевых продуктах. Пути увеличения белковых ресурсов. Современные представления о биологической ценности белков, определение аминокислотного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скора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. Липиды. Насыщенные и ненасыщенные жирные кислоты, ненасыщенные жирные кислоты «омега-3» и «омега-6», их оптимальное соотношение в пище.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Жирнокислотный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состав различных пищевых жиров. Биологическая роль важнейших липидов и фосфолипидов. Содержание липидов в важнейших пищевых продуктах. Углеводы. Современная классификация. Основные представители моно- и дисахаридов, их строение и биологическая роль. Перевариваемые полисахариды, особенности строения и биологическая роль. Пищевые волокна, их роль в питании, профилактика обменных заболеваний. Содержание углеводов в основных пищевых продуктах. Заменители сахара. Биологическая ценность углеводов. Витамины. Современная классификация. Биологическая роль витаминов. Водорастворимые витамины. Строение, биологическая роль. Суточная потребность и содержание в важнейших пищевых продуктах. Жирорастворимые витамины. Строение, биологическая роль. Суточная потребность и содержание в важнейших пищевых продуктах. Связь витаминов с ферментами.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Гипе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гипо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>-, авитаминозы. Представление об антивитаминах. Классификация. Механизм действия. Значение витаминов как антиоксидантов. Побочные действия при приеме витаминных препаратов. Минеральные соли. Макроэлементы (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, K,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Mg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, P, S,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Cl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>). Биологическая роль, связь с ферментными системами. Содержание в пищевых продуктах. Микроэлементы (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Fe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Co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, J, F,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). Биологическая роль, связь с ферментными системами. Содержание в пищевых продуктах. Парентеральное питание. Показания и противопоказания. Химический состав и энергетическая </w:t>
      </w:r>
      <w:r w:rsidRPr="00FC1DCD">
        <w:rPr>
          <w:rFonts w:ascii="Times New Roman" w:hAnsi="Times New Roman" w:cs="Times New Roman"/>
          <w:sz w:val="24"/>
          <w:szCs w:val="24"/>
        </w:rPr>
        <w:lastRenderedPageBreak/>
        <w:t xml:space="preserve">ценность препаратов для парентерального питания. Сравнительная характеристика препаратов. Преимущества и недостатки.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Энтеральное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питание и продукты для него. Научно необоснованные рекомендации по питанию. Продукты лечебно-профилактического действия (обогащенные пищевыми волокнами, полезной микрофлорой, ПНЖК). 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 xml:space="preserve">9. Задачи занятия: обсудить современные данные по строению, биологической роли и пищевым источникам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важнейших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нутриентов.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10. План занятия: </w:t>
      </w:r>
    </w:p>
    <w:p w:rsidR="001A5144" w:rsidRPr="00FC1DCD" w:rsidRDefault="001A5144" w:rsidP="001A5144">
      <w:pPr>
        <w:ind w:left="720"/>
        <w:jc w:val="both"/>
      </w:pPr>
      <w:r w:rsidRPr="00FC1DCD">
        <w:t>Контроль исходного уровня знаний клинических ординаторов – 15 мин.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1,5 часа</w:t>
      </w:r>
      <w:r w:rsidRPr="00FC1DC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: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Строение, биологическая роль и пищевые источники важнейших нутриентов.</w:t>
      </w:r>
      <w:proofErr w:type="gramEnd"/>
    </w:p>
    <w:p w:rsidR="001A5144" w:rsidRPr="00FC1DCD" w:rsidRDefault="001A5144" w:rsidP="001A5144">
      <w:pPr>
        <w:ind w:left="720"/>
        <w:jc w:val="both"/>
      </w:pPr>
      <w:r w:rsidRPr="00FC1DCD">
        <w:t>Разбор статистических данных – 15 мин.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11. Перечень оборудования, документации объектов изучения: 4 больных и 4 истории болезни больных.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 xml:space="preserve">12. </w:t>
      </w:r>
      <w:proofErr w:type="gramStart"/>
      <w:r w:rsidRPr="00FC1DC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13. Практические навыки:</w:t>
      </w:r>
      <w:r w:rsidRPr="00FC1D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C1DCD">
        <w:rPr>
          <w:rFonts w:ascii="Times New Roman" w:hAnsi="Times New Roman" w:cs="Times New Roman"/>
          <w:sz w:val="24"/>
          <w:szCs w:val="24"/>
        </w:rPr>
        <w:t xml:space="preserve">уметь рассмотреть и обсудить современные данные по строению, биологической роли и пищевым источникам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важнейших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нутриентов.</w:t>
      </w:r>
    </w:p>
    <w:p w:rsidR="001A5144" w:rsidRPr="00FC1DCD" w:rsidRDefault="001A5144" w:rsidP="001A5144">
      <w:pPr>
        <w:tabs>
          <w:tab w:val="num" w:pos="1080"/>
        </w:tabs>
        <w:jc w:val="both"/>
      </w:pP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14. Литература: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t>Основная:  </w:t>
      </w:r>
      <w:r w:rsidRPr="00FC1DCD">
        <w:rPr>
          <w:color w:val="000000"/>
        </w:rPr>
        <w:t> </w:t>
      </w:r>
      <w:r w:rsidRPr="00FC1DCD">
        <w:rPr>
          <w:color w:val="000000"/>
          <w:shd w:val="clear" w:color="auto" w:fill="FFFFFF"/>
        </w:rPr>
        <w:t>Гастроэнтерологи</w:t>
      </w:r>
      <w:r w:rsidRPr="00FC1DCD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FC1DCD">
        <w:rPr>
          <w:color w:val="000000"/>
        </w:rPr>
        <w:t>Вахтангишвили</w:t>
      </w:r>
      <w:proofErr w:type="spellEnd"/>
      <w:r w:rsidRPr="00FC1DCD">
        <w:rPr>
          <w:color w:val="000000"/>
        </w:rPr>
        <w:t xml:space="preserve">, В. В. </w:t>
      </w:r>
      <w:proofErr w:type="spellStart"/>
      <w:r w:rsidRPr="00FC1DCD">
        <w:rPr>
          <w:color w:val="000000"/>
        </w:rPr>
        <w:t>Кржечковская</w:t>
      </w:r>
      <w:proofErr w:type="spellEnd"/>
      <w:r w:rsidRPr="00FC1DCD">
        <w:rPr>
          <w:color w:val="000000"/>
        </w:rPr>
        <w:t>. - Ростов н</w:t>
      </w:r>
      <w:proofErr w:type="gramStart"/>
      <w:r w:rsidRPr="00FC1DCD">
        <w:rPr>
          <w:color w:val="000000"/>
        </w:rPr>
        <w:t>/Д</w:t>
      </w:r>
      <w:proofErr w:type="gramEnd"/>
      <w:r w:rsidRPr="00FC1DCD">
        <w:rPr>
          <w:color w:val="000000"/>
        </w:rPr>
        <w:t>: Феникс, 2009. - 317 с. 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C1DCD">
        <w:rPr>
          <w:color w:val="000000"/>
        </w:rPr>
        <w:t>послевуз</w:t>
      </w:r>
      <w:proofErr w:type="spellEnd"/>
      <w:r w:rsidRPr="00FC1DC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2008. - 700 с.: </w:t>
      </w:r>
      <w:proofErr w:type="spellStart"/>
      <w:r w:rsidRPr="00FC1DCD">
        <w:rPr>
          <w:color w:val="000000"/>
        </w:rPr>
        <w:t>цв.ил</w:t>
      </w:r>
      <w:proofErr w:type="spellEnd"/>
      <w:r w:rsidRPr="00FC1DCD">
        <w:rPr>
          <w:color w:val="000000"/>
        </w:rPr>
        <w:t>., рис., табл. + 1 эл. опт</w:t>
      </w:r>
      <w:proofErr w:type="gramStart"/>
      <w:r w:rsidRPr="00FC1DCD">
        <w:rPr>
          <w:color w:val="000000"/>
        </w:rPr>
        <w:t>.</w:t>
      </w:r>
      <w:proofErr w:type="gramEnd"/>
      <w:r w:rsidRPr="00FC1DCD">
        <w:rPr>
          <w:color w:val="000000"/>
        </w:rPr>
        <w:t xml:space="preserve"> </w:t>
      </w:r>
      <w:proofErr w:type="gramStart"/>
      <w:r w:rsidRPr="00FC1DCD">
        <w:rPr>
          <w:color w:val="000000"/>
        </w:rPr>
        <w:t>д</w:t>
      </w:r>
      <w:proofErr w:type="gramEnd"/>
      <w:r w:rsidRPr="00FC1DCD">
        <w:rPr>
          <w:color w:val="000000"/>
        </w:rPr>
        <w:t xml:space="preserve">иск (CD-ROM). - (Национальные руководства). 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>Клиническая диетология: руководство/ В. П. Шевченко</w:t>
      </w:r>
      <w:proofErr w:type="gramStart"/>
      <w:r w:rsidRPr="00FC1DCD">
        <w:rPr>
          <w:color w:val="000000"/>
        </w:rPr>
        <w:t xml:space="preserve"> ;</w:t>
      </w:r>
      <w:proofErr w:type="gramEnd"/>
      <w:r w:rsidRPr="00FC1DCD">
        <w:rPr>
          <w:color w:val="000000"/>
        </w:rPr>
        <w:t xml:space="preserve"> под ред. В. Т. Ивашкина.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2009. - 256 с.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D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FC1DC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C1DC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FC1DCD">
        <w:rPr>
          <w:rStyle w:val="a4"/>
          <w:rFonts w:ascii="Times New Roman" w:hAnsi="Times New Roman"/>
          <w:sz w:val="24"/>
          <w:szCs w:val="24"/>
        </w:rPr>
        <w:t>N</w:t>
      </w:r>
      <w:r w:rsidRPr="00FC1DC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A5144" w:rsidRPr="00FC1DCD" w:rsidRDefault="001A5144" w:rsidP="001A5144">
      <w:pPr>
        <w:widowControl w:val="0"/>
        <w:autoSpaceDE w:val="0"/>
        <w:autoSpaceDN w:val="0"/>
        <w:adjustRightInd w:val="0"/>
        <w:jc w:val="both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1A5144" w:rsidRPr="00FC1DCD" w:rsidRDefault="001A5144" w:rsidP="001A5144">
      <w:pPr>
        <w:jc w:val="center"/>
      </w:pPr>
    </w:p>
    <w:p w:rsidR="0069312A" w:rsidRDefault="0069312A" w:rsidP="001A5144">
      <w:pPr>
        <w:jc w:val="center"/>
      </w:pPr>
    </w:p>
    <w:p w:rsidR="00FC1DCD" w:rsidRDefault="00FC1DCD" w:rsidP="001A5144">
      <w:pPr>
        <w:jc w:val="center"/>
      </w:pPr>
    </w:p>
    <w:p w:rsidR="00FC1DCD" w:rsidRDefault="00FC1DCD" w:rsidP="001A5144">
      <w:pPr>
        <w:jc w:val="center"/>
      </w:pPr>
    </w:p>
    <w:p w:rsidR="00FC1DCD" w:rsidRDefault="00FC1DCD" w:rsidP="001A5144">
      <w:pPr>
        <w:jc w:val="center"/>
      </w:pPr>
    </w:p>
    <w:p w:rsidR="00FC1DCD" w:rsidRPr="00FC1DCD" w:rsidRDefault="00FC1DCD" w:rsidP="001A5144">
      <w:pPr>
        <w:jc w:val="center"/>
      </w:pPr>
      <w:bookmarkStart w:id="0" w:name="_GoBack"/>
      <w:bookmarkEnd w:id="0"/>
    </w:p>
    <w:p w:rsidR="001A5144" w:rsidRPr="00FC1DCD" w:rsidRDefault="001A5144" w:rsidP="001A5144">
      <w:pPr>
        <w:jc w:val="center"/>
      </w:pP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FC1DCD" w:rsidRPr="00F76636" w:rsidRDefault="00FC1DCD" w:rsidP="00FC1DCD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FC1DCD" w:rsidRDefault="00FC1DCD" w:rsidP="00FC1DCD">
      <w:pPr>
        <w:jc w:val="center"/>
      </w:pPr>
    </w:p>
    <w:p w:rsidR="00FC1DCD" w:rsidRDefault="00FC1DCD" w:rsidP="00FC1DCD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1A5144" w:rsidRPr="00FC1DCD" w:rsidRDefault="001A5144" w:rsidP="0069312A">
      <w:pPr>
        <w:jc w:val="right"/>
      </w:pPr>
      <w:r w:rsidRPr="00FC1DCD">
        <w:t xml:space="preserve">                                         </w:t>
      </w:r>
      <w:r w:rsidR="005E1E84" w:rsidRPr="00FC1DCD">
        <w:t xml:space="preserve">                               </w:t>
      </w:r>
    </w:p>
    <w:p w:rsidR="001A5144" w:rsidRPr="00FC1DCD" w:rsidRDefault="001A5144" w:rsidP="001A5144">
      <w:pPr>
        <w:jc w:val="right"/>
      </w:pPr>
      <w:r w:rsidRPr="00FC1DCD">
        <w:t xml:space="preserve">            </w:t>
      </w:r>
    </w:p>
    <w:p w:rsidR="001A5144" w:rsidRPr="00FC1DCD" w:rsidRDefault="001A5144" w:rsidP="001A5144">
      <w:pPr>
        <w:jc w:val="center"/>
      </w:pPr>
      <w:r w:rsidRPr="00FC1DCD">
        <w:t xml:space="preserve">                                                                                          </w:t>
      </w:r>
    </w:p>
    <w:p w:rsidR="005E1E84" w:rsidRPr="00FC1DCD" w:rsidRDefault="005E1E84" w:rsidP="001A5144">
      <w:pPr>
        <w:jc w:val="center"/>
      </w:pPr>
    </w:p>
    <w:p w:rsidR="001A5144" w:rsidRPr="00FC1DCD" w:rsidRDefault="001A5144" w:rsidP="001A5144">
      <w:pPr>
        <w:ind w:firstLine="720"/>
        <w:jc w:val="center"/>
      </w:pPr>
      <w:r w:rsidRPr="00FC1DCD">
        <w:t>Методическая разработка практического занятия</w:t>
      </w:r>
    </w:p>
    <w:p w:rsidR="001A5144" w:rsidRPr="00FC1DCD" w:rsidRDefault="001A5144" w:rsidP="001A5144">
      <w:pPr>
        <w:pStyle w:val="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1. Название: Теория сбалансированного питания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2. Код темы занятия по унифицированной программе: </w:t>
      </w:r>
      <w:r w:rsidRPr="00FC1DCD">
        <w:rPr>
          <w:rStyle w:val="a5"/>
          <w:b w:val="0"/>
          <w:bCs w:val="0"/>
        </w:rPr>
        <w:t>ОД</w:t>
      </w:r>
      <w:proofErr w:type="gramStart"/>
      <w:r w:rsidRPr="00FC1DCD">
        <w:rPr>
          <w:rStyle w:val="a5"/>
          <w:b w:val="0"/>
          <w:bCs w:val="0"/>
        </w:rPr>
        <w:t>.О</w:t>
      </w:r>
      <w:proofErr w:type="gramEnd"/>
      <w:r w:rsidRPr="00FC1DCD">
        <w:rPr>
          <w:rStyle w:val="a5"/>
          <w:b w:val="0"/>
          <w:bCs w:val="0"/>
        </w:rPr>
        <w:t>.01.</w:t>
      </w:r>
      <w:r w:rsidRPr="00FC1DCD">
        <w:t>12.1.</w:t>
      </w:r>
    </w:p>
    <w:p w:rsidR="001A5144" w:rsidRPr="00FC1DCD" w:rsidRDefault="001A5144" w:rsidP="001A5144">
      <w:pPr>
        <w:ind w:left="720"/>
        <w:jc w:val="both"/>
      </w:pPr>
      <w:r w:rsidRPr="00FC1DCD">
        <w:t>3. Наименование цикла: ординатура «гастроэнтерология»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>4. Контингент обучающихся:  ординаторы по специальности «Гастроэнтерология»</w:t>
      </w:r>
    </w:p>
    <w:p w:rsidR="001A5144" w:rsidRPr="00FC1DCD" w:rsidRDefault="001A5144" w:rsidP="001A5144">
      <w:pPr>
        <w:ind w:left="720"/>
        <w:jc w:val="both"/>
      </w:pPr>
      <w:r w:rsidRPr="00FC1DCD">
        <w:t>5. Продолжительность занятия: 2  часа.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6. Место проведения: учебная комната,  РКБ им. Г. Г. </w:t>
      </w:r>
      <w:proofErr w:type="spellStart"/>
      <w:r w:rsidRPr="00FC1DCD">
        <w:t>Куватова</w:t>
      </w:r>
      <w:proofErr w:type="spellEnd"/>
      <w:r w:rsidRPr="00FC1DCD">
        <w:t>.</w:t>
      </w:r>
    </w:p>
    <w:p w:rsidR="001A5144" w:rsidRPr="00FC1DCD" w:rsidRDefault="001A5144" w:rsidP="001A514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 xml:space="preserve">       7</w:t>
      </w:r>
      <w:r w:rsidRPr="00FC1DCD">
        <w:rPr>
          <w:rFonts w:ascii="Times New Roman" w:hAnsi="Times New Roman" w:cs="Times New Roman"/>
          <w:sz w:val="24"/>
          <w:szCs w:val="24"/>
        </w:rPr>
        <w:t>. Цели: В результате освоения темы ординатор должен уметь: рассмотреть и обсудить современные данные по теории сбалансированного питании.</w:t>
      </w:r>
    </w:p>
    <w:p w:rsidR="001A5144" w:rsidRPr="00FC1DCD" w:rsidRDefault="001A5144" w:rsidP="001A5144">
      <w:pPr>
        <w:pStyle w:val="a3"/>
        <w:ind w:left="360"/>
        <w:jc w:val="both"/>
        <w:rPr>
          <w:rFonts w:ascii="Times New Roman" w:hAnsi="Times New Roman" w:cs="Times New Roman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      8. Для формирования профессиональной компетенции ординатор      должен знать: Принципы рационального питания здорового человека. Связь обмена углеводов, жиров, белков. Пути превращения одних веще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ств в др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угие. Основные незаменимые факторы питания. Понятие о нутриентах. Представление о клеточном питании как превращении нутриентов на уровне клеток и клеточных органелл. Теория адекватного питания и трофология. Закон соответствия ферментных констелляций организма химическим структурам пищи. Нормы потребности в энергии, основных пищевых веществах и микронутриентов в зависимости от пола, возраста, профессии, физиологического состояния организма. Проблема безопасности пищевых продуктов. Понятие об </w:t>
      </w:r>
      <w:proofErr w:type="spellStart"/>
      <w:r w:rsidRPr="00FC1DCD">
        <w:rPr>
          <w:rFonts w:ascii="Times New Roman" w:hAnsi="Times New Roman" w:cs="Times New Roman"/>
          <w:sz w:val="24"/>
          <w:szCs w:val="24"/>
        </w:rPr>
        <w:t>адаптогенном</w:t>
      </w:r>
      <w:proofErr w:type="spellEnd"/>
      <w:r w:rsidRPr="00FC1DCD">
        <w:rPr>
          <w:rFonts w:ascii="Times New Roman" w:hAnsi="Times New Roman" w:cs="Times New Roman"/>
          <w:sz w:val="24"/>
          <w:szCs w:val="24"/>
        </w:rPr>
        <w:t xml:space="preserve"> действии сбалансированного питания. Проблема функционального питания.</w:t>
      </w:r>
    </w:p>
    <w:p w:rsidR="001A5144" w:rsidRPr="00FC1DCD" w:rsidRDefault="001A5144" w:rsidP="001A5144">
      <w:pPr>
        <w:ind w:left="720"/>
      </w:pPr>
    </w:p>
    <w:p w:rsidR="001A5144" w:rsidRPr="00FC1DCD" w:rsidRDefault="001A5144" w:rsidP="001A514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1DCD">
        <w:rPr>
          <w:rFonts w:ascii="Times New Roman" w:hAnsi="Times New Roman" w:cs="Times New Roman"/>
        </w:rPr>
        <w:t xml:space="preserve">        </w:t>
      </w:r>
      <w:r w:rsidRPr="00FC1DCD">
        <w:rPr>
          <w:rFonts w:ascii="Times New Roman" w:hAnsi="Times New Roman" w:cs="Times New Roman"/>
          <w:sz w:val="24"/>
          <w:szCs w:val="24"/>
        </w:rPr>
        <w:t>9. Задачи занятия: обсудить современные данные по теории сбалансированного питания</w:t>
      </w:r>
    </w:p>
    <w:p w:rsidR="001A5144" w:rsidRPr="00FC1DCD" w:rsidRDefault="001A5144" w:rsidP="001A5144">
      <w:pPr>
        <w:ind w:left="720"/>
        <w:jc w:val="both"/>
      </w:pPr>
      <w:r w:rsidRPr="00FC1DCD">
        <w:t xml:space="preserve">10. План занятия: </w:t>
      </w:r>
    </w:p>
    <w:p w:rsidR="001A5144" w:rsidRPr="00FC1DCD" w:rsidRDefault="001A5144" w:rsidP="001A5144">
      <w:pPr>
        <w:ind w:left="720"/>
        <w:jc w:val="both"/>
      </w:pPr>
      <w:r w:rsidRPr="00FC1DCD">
        <w:t>Контроль исходного уровня знаний клинических ординаторов – 15 мин.</w:t>
      </w:r>
    </w:p>
    <w:p w:rsidR="001A5144" w:rsidRPr="00FC1DCD" w:rsidRDefault="001A5144" w:rsidP="001A5144">
      <w:pPr>
        <w:shd w:val="clear" w:color="auto" w:fill="FFFFFF"/>
        <w:ind w:left="355" w:firstLine="365"/>
        <w:rPr>
          <w:b/>
          <w:bCs/>
          <w:color w:val="000000"/>
          <w:spacing w:val="-5"/>
        </w:rPr>
      </w:pPr>
      <w:r w:rsidRPr="00FC1DCD">
        <w:rPr>
          <w:color w:val="000000"/>
          <w:spacing w:val="-5"/>
        </w:rPr>
        <w:t>Разбор темы – 1,5 часа</w:t>
      </w:r>
      <w:r w:rsidRPr="00FC1DCD">
        <w:rPr>
          <w:b/>
          <w:bCs/>
          <w:color w:val="000000"/>
          <w:spacing w:val="-5"/>
        </w:rPr>
        <w:t xml:space="preserve">: </w:t>
      </w:r>
      <w:r w:rsidRPr="00FC1DCD">
        <w:t>Теория сбалансированного питания</w:t>
      </w:r>
    </w:p>
    <w:p w:rsidR="001A5144" w:rsidRPr="00FC1DCD" w:rsidRDefault="001A5144" w:rsidP="001A5144">
      <w:pPr>
        <w:ind w:left="720"/>
        <w:jc w:val="both"/>
      </w:pPr>
      <w:r w:rsidRPr="00FC1DCD">
        <w:t>Разбор статистических данных – 15 мин.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11. Перечень оборудования, документации объектов изучения: 4 больных и 4 истории болезни больных.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 xml:space="preserve">12. </w:t>
      </w:r>
      <w:proofErr w:type="gramStart"/>
      <w:r w:rsidRPr="00FC1DCD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13. Практические навыки:</w:t>
      </w:r>
      <w:r w:rsidRPr="00FC1DCD">
        <w:rPr>
          <w:color w:val="FF0000"/>
        </w:rPr>
        <w:t xml:space="preserve"> </w:t>
      </w:r>
      <w:r w:rsidRPr="00FC1DCD">
        <w:t>уметь рассмотреть и обсудить современные данные по анатомии и физиологии поджелудочной железы.</w:t>
      </w: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</w:p>
    <w:p w:rsidR="001A5144" w:rsidRPr="00FC1DCD" w:rsidRDefault="001A5144" w:rsidP="001A5144">
      <w:pPr>
        <w:tabs>
          <w:tab w:val="num" w:pos="1080"/>
        </w:tabs>
        <w:ind w:left="1080" w:hanging="360"/>
        <w:jc w:val="both"/>
      </w:pPr>
      <w:r w:rsidRPr="00FC1DCD">
        <w:t>14. Литература: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t>Основная:  </w:t>
      </w:r>
      <w:r w:rsidRPr="00FC1DCD">
        <w:rPr>
          <w:color w:val="000000"/>
        </w:rPr>
        <w:t> </w:t>
      </w:r>
      <w:r w:rsidRPr="00FC1DCD">
        <w:rPr>
          <w:color w:val="000000"/>
          <w:shd w:val="clear" w:color="auto" w:fill="FFFFFF"/>
        </w:rPr>
        <w:t>Гастроэнтерологи</w:t>
      </w:r>
      <w:r w:rsidRPr="00FC1DCD">
        <w:rPr>
          <w:color w:val="000000"/>
        </w:rPr>
        <w:t xml:space="preserve">я. Комплексное лечение заболеваний желудка: учебное пособие/ Р. Ш. </w:t>
      </w:r>
      <w:proofErr w:type="spellStart"/>
      <w:r w:rsidRPr="00FC1DCD">
        <w:rPr>
          <w:color w:val="000000"/>
        </w:rPr>
        <w:t>Вахтангишвили</w:t>
      </w:r>
      <w:proofErr w:type="spellEnd"/>
      <w:r w:rsidRPr="00FC1DCD">
        <w:rPr>
          <w:color w:val="000000"/>
        </w:rPr>
        <w:t xml:space="preserve">, В. В. </w:t>
      </w:r>
      <w:proofErr w:type="spellStart"/>
      <w:r w:rsidRPr="00FC1DCD">
        <w:rPr>
          <w:color w:val="000000"/>
        </w:rPr>
        <w:t>Кржечковская</w:t>
      </w:r>
      <w:proofErr w:type="spellEnd"/>
      <w:r w:rsidRPr="00FC1DCD">
        <w:rPr>
          <w:color w:val="000000"/>
        </w:rPr>
        <w:t>. - Ростов н</w:t>
      </w:r>
      <w:proofErr w:type="gramStart"/>
      <w:r w:rsidRPr="00FC1DCD">
        <w:rPr>
          <w:color w:val="000000"/>
        </w:rPr>
        <w:t>/Д</w:t>
      </w:r>
      <w:proofErr w:type="gramEnd"/>
      <w:r w:rsidRPr="00FC1DCD">
        <w:rPr>
          <w:color w:val="000000"/>
        </w:rPr>
        <w:t>: Феникс, 2009. - 317 с. 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C1DCD">
        <w:rPr>
          <w:color w:val="000000"/>
        </w:rPr>
        <w:t>послевуз</w:t>
      </w:r>
      <w:proofErr w:type="spellEnd"/>
      <w:r w:rsidRPr="00FC1DCD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2008. - 700 с.: </w:t>
      </w:r>
      <w:proofErr w:type="spellStart"/>
      <w:r w:rsidRPr="00FC1DCD">
        <w:rPr>
          <w:color w:val="000000"/>
        </w:rPr>
        <w:t>цв.ил</w:t>
      </w:r>
      <w:proofErr w:type="spellEnd"/>
      <w:r w:rsidRPr="00FC1DCD">
        <w:rPr>
          <w:color w:val="000000"/>
        </w:rPr>
        <w:t>., рис., табл. + 1 эл. опт</w:t>
      </w:r>
      <w:proofErr w:type="gramStart"/>
      <w:r w:rsidRPr="00FC1DCD">
        <w:rPr>
          <w:color w:val="000000"/>
        </w:rPr>
        <w:t>.</w:t>
      </w:r>
      <w:proofErr w:type="gramEnd"/>
      <w:r w:rsidRPr="00FC1DCD">
        <w:rPr>
          <w:color w:val="000000"/>
        </w:rPr>
        <w:t xml:space="preserve"> </w:t>
      </w:r>
      <w:proofErr w:type="gramStart"/>
      <w:r w:rsidRPr="00FC1DCD">
        <w:rPr>
          <w:color w:val="000000"/>
        </w:rPr>
        <w:t>д</w:t>
      </w:r>
      <w:proofErr w:type="gramEnd"/>
      <w:r w:rsidRPr="00FC1DCD">
        <w:rPr>
          <w:color w:val="000000"/>
        </w:rPr>
        <w:t xml:space="preserve">иск (CD-ROM). - (Национальные руководства). </w:t>
      </w:r>
    </w:p>
    <w:p w:rsidR="001A5144" w:rsidRPr="00FC1DCD" w:rsidRDefault="001A5144" w:rsidP="001A5144">
      <w:pPr>
        <w:numPr>
          <w:ilvl w:val="0"/>
          <w:numId w:val="1"/>
        </w:numPr>
        <w:jc w:val="both"/>
        <w:rPr>
          <w:color w:val="000000"/>
        </w:rPr>
      </w:pPr>
      <w:r w:rsidRPr="00FC1DCD">
        <w:rPr>
          <w:color w:val="000000"/>
        </w:rPr>
        <w:t>Клиническая диетология: руководство/ В. П. Шевченко</w:t>
      </w:r>
      <w:proofErr w:type="gramStart"/>
      <w:r w:rsidRPr="00FC1DCD">
        <w:rPr>
          <w:color w:val="000000"/>
        </w:rPr>
        <w:t xml:space="preserve"> ;</w:t>
      </w:r>
      <w:proofErr w:type="gramEnd"/>
      <w:r w:rsidRPr="00FC1DCD">
        <w:rPr>
          <w:color w:val="000000"/>
        </w:rPr>
        <w:t xml:space="preserve"> под ред. В. Т. Ивашкина. - М.: </w:t>
      </w:r>
      <w:proofErr w:type="spellStart"/>
      <w:r w:rsidRPr="00FC1DCD">
        <w:rPr>
          <w:color w:val="000000"/>
        </w:rPr>
        <w:t>Гэотар</w:t>
      </w:r>
      <w:proofErr w:type="spellEnd"/>
      <w:r w:rsidRPr="00FC1DCD">
        <w:rPr>
          <w:color w:val="000000"/>
        </w:rPr>
        <w:t xml:space="preserve"> Медиа, 2009. - 256 с.</w:t>
      </w: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A5144" w:rsidRPr="00FC1DCD" w:rsidRDefault="001A5144" w:rsidP="001A5144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DC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FC1DC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FC1DCD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FC1DCD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FC1DCD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FC1DCD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C1DCD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1A5144" w:rsidRPr="00FC1DCD" w:rsidRDefault="001A5144" w:rsidP="001A5144">
      <w:pPr>
        <w:pStyle w:val="ConsPlusTitle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C1DC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FC1DCD">
        <w:rPr>
          <w:rStyle w:val="a4"/>
          <w:rFonts w:ascii="Times New Roman" w:hAnsi="Times New Roman"/>
          <w:sz w:val="24"/>
          <w:szCs w:val="24"/>
        </w:rPr>
        <w:t>N</w:t>
      </w:r>
      <w:r w:rsidRPr="00FC1DCD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1A5144" w:rsidRPr="00FC1DCD" w:rsidRDefault="001A5144" w:rsidP="001A51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DC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FC1DC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FC1DCD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1A5144" w:rsidRPr="00FC1DCD" w:rsidRDefault="001A5144" w:rsidP="001A5144">
      <w:pPr>
        <w:widowControl w:val="0"/>
        <w:autoSpaceDE w:val="0"/>
        <w:autoSpaceDN w:val="0"/>
        <w:adjustRightInd w:val="0"/>
        <w:jc w:val="both"/>
      </w:pPr>
    </w:p>
    <w:p w:rsidR="003C1BCC" w:rsidRPr="00FC1DCD" w:rsidRDefault="003C1BCC" w:rsidP="001A5144"/>
    <w:sectPr w:rsidR="003C1BCC" w:rsidRPr="00FC1DCD" w:rsidSect="003C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144"/>
    <w:rsid w:val="001A5144"/>
    <w:rsid w:val="003C1BCC"/>
    <w:rsid w:val="004E6F50"/>
    <w:rsid w:val="005E1E84"/>
    <w:rsid w:val="0069312A"/>
    <w:rsid w:val="00BC0858"/>
    <w:rsid w:val="00FC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1A5144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1A5144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A514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1A51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Strong"/>
    <w:basedOn w:val="a0"/>
    <w:uiPriority w:val="99"/>
    <w:qFormat/>
    <w:rsid w:val="001A5144"/>
    <w:rPr>
      <w:rFonts w:cs="Times New Roman"/>
      <w:b/>
      <w:bCs/>
    </w:rPr>
  </w:style>
  <w:style w:type="character" w:customStyle="1" w:styleId="a5">
    <w:name w:val="Текст выделеный"/>
    <w:basedOn w:val="a0"/>
    <w:uiPriority w:val="99"/>
    <w:rsid w:val="001A5144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931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3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3326</Words>
  <Characters>18964</Characters>
  <Application>Microsoft Office Word</Application>
  <DocSecurity>0</DocSecurity>
  <Lines>158</Lines>
  <Paragraphs>44</Paragraphs>
  <ScaleCrop>false</ScaleCrop>
  <Company>WolfishLair</Company>
  <LinksUpToDate>false</LinksUpToDate>
  <CharactersWithSpaces>22246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2017-12-24T09:34:00Z</dcterms:created>
  <dcterms:modified xsi:type="dcterms:W3CDTF">2018-11-06T19:38:00Z</dcterms:modified>
</cp:coreProperties>
</file>